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городского округа Кинель</w: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5pt;height:65.25pt" o:ole="" o:preferrelative="t" stroked="f">
                        <v:imagedata r:id="rId5" o:title=""/>
                      </v:rect>
                      <o:OLEObject Type="Embed" ProgID="StaticMetafile" ShapeID="rectole0000000002" DrawAspect="Content" ObjectID="_1826347517" r:id="rId6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Default="001F19B8" w:rsidP="00944347">
                  <w:pPr>
                    <w:jc w:val="center"/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right"/>
                  </w:pPr>
                  <w: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417E2B" w:rsidRDefault="001F19B8" w:rsidP="00944347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E46A86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1F19B8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  <w:r w:rsidRPr="008407CC">
                    <w:rPr>
                      <w:sz w:val="28"/>
                      <w:szCs w:val="28"/>
                    </w:rPr>
                    <w:t xml:space="preserve"> </w:t>
                  </w:r>
                </w:p>
                <w:p w:rsidR="001F19B8" w:rsidRDefault="001F19B8" w:rsidP="001F19B8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>административного регламента предоставления муниципальной услуги «</w:t>
                  </w:r>
                  <w:r w:rsidRPr="00ED79A5">
                    <w:rPr>
                      <w:sz w:val="28"/>
                      <w:szCs w:val="28"/>
                    </w:rPr>
                    <w:t>Признание садового дома жилым домом и жилого дома садовым домом</w:t>
                  </w:r>
                  <w:r w:rsidRPr="008407CC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(в новой редакции)</w:t>
                  </w:r>
                </w:p>
                <w:p w:rsidR="00591287" w:rsidRDefault="00591287" w:rsidP="00591287">
                  <w:pPr>
                    <w:spacing w:line="480" w:lineRule="auto"/>
                    <w:contextualSpacing/>
                    <w:jc w:val="center"/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6372B7" w:rsidP="00ED79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>, руководствуясь Уставом городского округа Кинель</w:t>
      </w:r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 w:rsidRPr="00ED79A5">
        <w:rPr>
          <w:sz w:val="28"/>
          <w:szCs w:val="28"/>
        </w:rPr>
        <w:t>Признание садового дома жилым домом и жилого дома садовым домом</w:t>
      </w:r>
      <w:r w:rsidRPr="008407CC">
        <w:rPr>
          <w:sz w:val="28"/>
          <w:szCs w:val="28"/>
        </w:rPr>
        <w:t>» согласно приложению к настоящему постановлению.</w:t>
      </w:r>
    </w:p>
    <w:p w:rsidR="00ED79A5" w:rsidRPr="008407CC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2. Признать утратившим силу постановление администрации городского окру</w:t>
      </w:r>
      <w:r>
        <w:rPr>
          <w:sz w:val="28"/>
          <w:szCs w:val="28"/>
        </w:rPr>
        <w:t xml:space="preserve">га Кинель Самарской области </w:t>
      </w:r>
      <w:r w:rsidR="00591287">
        <w:rPr>
          <w:sz w:val="28"/>
          <w:szCs w:val="20"/>
          <w:lang w:eastAsia="ar-SA"/>
        </w:rPr>
        <w:t xml:space="preserve">от </w:t>
      </w:r>
      <w:r w:rsidR="00591287" w:rsidRPr="00591287">
        <w:rPr>
          <w:sz w:val="28"/>
          <w:szCs w:val="20"/>
          <w:lang w:eastAsia="ar-SA"/>
        </w:rPr>
        <w:t>13 марта 2023 года № 588</w:t>
      </w:r>
      <w:r w:rsidR="00591287">
        <w:rPr>
          <w:sz w:val="28"/>
          <w:szCs w:val="20"/>
          <w:lang w:eastAsia="ar-SA"/>
        </w:rPr>
        <w:t xml:space="preserve"> </w:t>
      </w:r>
      <w:r w:rsidR="00591287" w:rsidRPr="008407CC">
        <w:rPr>
          <w:sz w:val="28"/>
          <w:szCs w:val="28"/>
        </w:rPr>
        <w:t xml:space="preserve"> </w:t>
      </w:r>
      <w:r w:rsidRPr="008407CC">
        <w:rPr>
          <w:sz w:val="28"/>
          <w:szCs w:val="28"/>
        </w:rPr>
        <w:t>«</w:t>
      </w:r>
      <w:r w:rsidR="00591287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59128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91287" w:rsidRPr="008407CC">
        <w:rPr>
          <w:sz w:val="28"/>
          <w:szCs w:val="28"/>
        </w:rPr>
        <w:t xml:space="preserve">административного регламента предоставления </w:t>
      </w:r>
      <w:r w:rsidR="00591287" w:rsidRPr="008407CC">
        <w:rPr>
          <w:sz w:val="28"/>
          <w:szCs w:val="28"/>
        </w:rPr>
        <w:lastRenderedPageBreak/>
        <w:t>муниципальной услуги «</w:t>
      </w:r>
      <w:r w:rsidR="00591287" w:rsidRPr="00ED79A5">
        <w:rPr>
          <w:sz w:val="28"/>
          <w:szCs w:val="28"/>
        </w:rPr>
        <w:t>Признание садового дома жилым домом и жилого дома садовым домом</w:t>
      </w:r>
      <w:r w:rsidR="00591287" w:rsidRPr="008407CC">
        <w:rPr>
          <w:sz w:val="28"/>
          <w:szCs w:val="28"/>
        </w:rPr>
        <w:t>»</w:t>
      </w:r>
      <w:r w:rsidR="00591287">
        <w:rPr>
          <w:sz w:val="28"/>
          <w:szCs w:val="28"/>
        </w:rPr>
        <w:t xml:space="preserve"> (в новой редакции)</w:t>
      </w:r>
      <w:r w:rsidRPr="008407CC">
        <w:rPr>
          <w:sz w:val="28"/>
          <w:szCs w:val="28"/>
        </w:rPr>
        <w:t xml:space="preserve">». 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городского округа Кинель Самарской области по жилищно-коммунальному хозяйству.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ED79A5" w:rsidRDefault="00591287" w:rsidP="00ED79A5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 xml:space="preserve"> В.Г. </w:t>
      </w:r>
      <w:r w:rsidR="00ED79A5" w:rsidRPr="008407CC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ED79A5" w:rsidRPr="008407CC">
        <w:rPr>
          <w:sz w:val="28"/>
          <w:szCs w:val="28"/>
        </w:rPr>
        <w:t>12</w:t>
      </w:r>
      <w:r>
        <w:rPr>
          <w:sz w:val="28"/>
          <w:szCs w:val="28"/>
        </w:rPr>
        <w:t>-</w:t>
      </w:r>
      <w:r w:rsidR="00ED79A5" w:rsidRPr="008407CC">
        <w:rPr>
          <w:sz w:val="28"/>
          <w:szCs w:val="28"/>
        </w:rPr>
        <w:t>87</w:t>
      </w:r>
    </w:p>
    <w:p w:rsidR="001F7A51" w:rsidRDefault="001F7A51" w:rsidP="001F7A51">
      <w:pPr>
        <w:jc w:val="center"/>
        <w:rPr>
          <w:b/>
          <w:sz w:val="20"/>
        </w:rPr>
      </w:pPr>
      <w:r>
        <w:rPr>
          <w:b/>
          <w:sz w:val="20"/>
        </w:rPr>
        <w:lastRenderedPageBreak/>
        <w:t>Администрация городского округа Кинель</w:t>
      </w:r>
    </w:p>
    <w:p w:rsidR="001F7A51" w:rsidRDefault="001F7A51" w:rsidP="001F7A51">
      <w:pPr>
        <w:jc w:val="center"/>
      </w:pPr>
    </w:p>
    <w:p w:rsidR="001F7A51" w:rsidRDefault="001F7A51" w:rsidP="001F7A51">
      <w:pPr>
        <w:jc w:val="center"/>
        <w:rPr>
          <w:b/>
          <w:sz w:val="28"/>
        </w:rPr>
      </w:pPr>
      <w:r>
        <w:rPr>
          <w:b/>
        </w:rPr>
        <w:t xml:space="preserve">ЛИСТ СОГЛАСОВАНИЯ </w:t>
      </w:r>
    </w:p>
    <w:p w:rsidR="001F7A51" w:rsidRPr="00007B45" w:rsidRDefault="001F7A51" w:rsidP="001F7A51">
      <w:pPr>
        <w:jc w:val="center"/>
        <w:rPr>
          <w:b/>
        </w:rPr>
      </w:pPr>
    </w:p>
    <w:p w:rsidR="001F7A51" w:rsidRPr="00007B45" w:rsidRDefault="001F7A51" w:rsidP="001F7A51">
      <w:pPr>
        <w:ind w:firstLine="300"/>
        <w:jc w:val="center"/>
        <w:rPr>
          <w:color w:val="000000"/>
        </w:rPr>
      </w:pPr>
      <w:r w:rsidRPr="00007B45">
        <w:t xml:space="preserve">к постановлению </w:t>
      </w:r>
      <w:r w:rsidRPr="00007B45">
        <w:rPr>
          <w:color w:val="000000"/>
        </w:rPr>
        <w:t xml:space="preserve">администрации городского округа </w:t>
      </w:r>
    </w:p>
    <w:p w:rsidR="006611B8" w:rsidRPr="00007B45" w:rsidRDefault="001F7A51" w:rsidP="001F7A51">
      <w:pPr>
        <w:ind w:firstLine="300"/>
        <w:jc w:val="center"/>
        <w:rPr>
          <w:u w:val="single"/>
        </w:rPr>
      </w:pPr>
      <w:r w:rsidRPr="00007B45">
        <w:rPr>
          <w:color w:val="000000"/>
          <w:u w:val="single"/>
        </w:rPr>
        <w:t>«</w:t>
      </w:r>
      <w:r w:rsidRPr="00007B45">
        <w:rPr>
          <w:u w:val="single"/>
        </w:rPr>
        <w:t xml:space="preserve">Об утверждении административного регламента предоставления муниципальной услуги </w:t>
      </w:r>
      <w:proofErr w:type="gramStart"/>
      <w:r w:rsidRPr="00007B45">
        <w:rPr>
          <w:u w:val="single"/>
        </w:rPr>
        <w:t>« Признание</w:t>
      </w:r>
      <w:proofErr w:type="gramEnd"/>
      <w:r w:rsidRPr="00007B45">
        <w:rPr>
          <w:u w:val="single"/>
        </w:rPr>
        <w:t xml:space="preserve"> садового дома жилым домом и жилого дома садовым домом»</w:t>
      </w:r>
    </w:p>
    <w:p w:rsidR="001F7A51" w:rsidRPr="00007B45" w:rsidRDefault="006611B8" w:rsidP="001F7A51">
      <w:pPr>
        <w:ind w:firstLine="300"/>
        <w:jc w:val="center"/>
        <w:rPr>
          <w:color w:val="000000"/>
        </w:rPr>
      </w:pPr>
      <w:r w:rsidRPr="00007B45">
        <w:rPr>
          <w:u w:val="single"/>
        </w:rPr>
        <w:t xml:space="preserve"> (в новой редакции)</w:t>
      </w:r>
      <w:r w:rsidRPr="00007B45">
        <w:rPr>
          <w:color w:val="000000"/>
        </w:rPr>
        <w:t xml:space="preserve"> </w:t>
      </w:r>
      <w:r w:rsidR="001F7A51" w:rsidRPr="00007B45">
        <w:rPr>
          <w:color w:val="000000"/>
        </w:rPr>
        <w:t xml:space="preserve"> </w:t>
      </w:r>
    </w:p>
    <w:p w:rsidR="001F7A51" w:rsidRDefault="001F7A51" w:rsidP="001F7A51">
      <w:pPr>
        <w:rPr>
          <w:i/>
          <w:sz w:val="16"/>
        </w:rPr>
      </w:pPr>
    </w:p>
    <w:p w:rsidR="001F7A51" w:rsidRDefault="001F7A51" w:rsidP="001F7A51">
      <w:pPr>
        <w:jc w:val="center"/>
        <w:rPr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7"/>
        <w:gridCol w:w="3224"/>
        <w:gridCol w:w="2214"/>
        <w:gridCol w:w="1692"/>
      </w:tblGrid>
      <w:tr w:rsidR="001F7A51" w:rsidTr="001F7A51">
        <w:trPr>
          <w:trHeight w:val="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Занимаемая должность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Дата поступления проекта на согласование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Подпись, 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Инициалы,</w:t>
            </w:r>
          </w:p>
          <w:p w:rsidR="001F7A51" w:rsidRDefault="001F7A51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фамилия</w:t>
            </w:r>
          </w:p>
        </w:tc>
      </w:tr>
      <w:tr w:rsidR="001F7A51" w:rsidTr="001F7A51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Нагаева О.В.</w:t>
            </w:r>
          </w:p>
        </w:tc>
      </w:tr>
      <w:tr w:rsidR="001F7A51" w:rsidTr="001F7A51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Заместитель начальника правового отдела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Галимова Н.Г.</w:t>
            </w:r>
          </w:p>
        </w:tc>
      </w:tr>
      <w:tr w:rsidR="001F7A51" w:rsidTr="001F7A51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A51" w:rsidRDefault="001F7A51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Богданов Д.Л.</w:t>
            </w:r>
          </w:p>
        </w:tc>
      </w:tr>
    </w:tbl>
    <w:p w:rsidR="001F7A51" w:rsidRDefault="001F7A51" w:rsidP="001F7A51">
      <w:pPr>
        <w:rPr>
          <w:lang w:eastAsia="ru-RU"/>
        </w:rPr>
      </w:pPr>
    </w:p>
    <w:p w:rsidR="001F7A51" w:rsidRDefault="001F7A51" w:rsidP="001F7A51">
      <w:pPr>
        <w:rPr>
          <w:sz w:val="28"/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1F7A51">
      <w:pPr>
        <w:rPr>
          <w:szCs w:val="28"/>
        </w:rPr>
      </w:pPr>
    </w:p>
    <w:p w:rsidR="001F7A51" w:rsidRDefault="001F7A51" w:rsidP="00ED79A5">
      <w:pPr>
        <w:contextualSpacing/>
        <w:rPr>
          <w:sz w:val="28"/>
          <w:szCs w:val="28"/>
        </w:rPr>
      </w:pPr>
    </w:p>
    <w:p w:rsidR="001F7A51" w:rsidRDefault="001F7A51" w:rsidP="00ED79A5">
      <w:pPr>
        <w:contextualSpacing/>
        <w:rPr>
          <w:sz w:val="28"/>
          <w:szCs w:val="28"/>
        </w:rPr>
      </w:pPr>
    </w:p>
    <w:p w:rsidR="001F7A51" w:rsidRDefault="001F7A51" w:rsidP="00ED79A5">
      <w:pPr>
        <w:contextualSpacing/>
        <w:rPr>
          <w:sz w:val="28"/>
          <w:szCs w:val="28"/>
        </w:rPr>
      </w:pPr>
    </w:p>
    <w:p w:rsidR="001F7A51" w:rsidRPr="008407CC" w:rsidRDefault="001F7A51" w:rsidP="00ED79A5">
      <w:pPr>
        <w:contextualSpacing/>
        <w:rPr>
          <w:sz w:val="28"/>
          <w:szCs w:val="28"/>
        </w:rPr>
      </w:pPr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>постановлением администрации городского округа Кинель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Default="00891A90" w:rsidP="00FD4681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ED79A5">
        <w:rPr>
          <w:b/>
          <w:bCs/>
          <w:sz w:val="28"/>
          <w:szCs w:val="28"/>
        </w:rPr>
        <w:t xml:space="preserve">«Признание садового дома жилым домом и жилого дома садовым домом» </w:t>
      </w:r>
    </w:p>
    <w:p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>1. Административный регламент предоставления муниципальной услуги «Признание садового дома жилым домом и жилого дома садовым домом»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2. Заявителями при предоставлении муниципальной услуги являются</w:t>
      </w:r>
      <w:r w:rsidRPr="00482D58">
        <w:rPr>
          <w:sz w:val="28"/>
          <w:szCs w:val="28"/>
        </w:rPr>
        <w:t xml:space="preserve"> </w:t>
      </w:r>
      <w:r w:rsidRPr="00482D58">
        <w:rPr>
          <w:rFonts w:eastAsia="DejaVu Sans"/>
          <w:sz w:val="28"/>
          <w:szCs w:val="28"/>
        </w:rPr>
        <w:t>собственники садового дома или жилого дома (далее - Заявитель)</w:t>
      </w:r>
      <w:r w:rsidRPr="00482D58">
        <w:rPr>
          <w:color w:val="000000" w:themeColor="text1"/>
          <w:sz w:val="28"/>
          <w:szCs w:val="28"/>
        </w:rPr>
        <w:t>.</w:t>
      </w: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3.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Default="0047204A" w:rsidP="00591287">
      <w:pPr>
        <w:pStyle w:val="ConsPlusNormal0"/>
        <w:ind w:left="357"/>
        <w:contextualSpacing/>
        <w:jc w:val="center"/>
      </w:pPr>
      <w:r>
        <w:lastRenderedPageBreak/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26303">
        <w:rPr>
          <w:sz w:val="28"/>
          <w:szCs w:val="28"/>
        </w:rPr>
        <w:t xml:space="preserve">3. </w:t>
      </w:r>
      <w:r w:rsidRPr="00547D51">
        <w:rPr>
          <w:sz w:val="28"/>
          <w:szCs w:val="28"/>
        </w:rPr>
        <w:t>Услуга пр</w:t>
      </w:r>
      <w:r w:rsidRPr="00F26303">
        <w:rPr>
          <w:sz w:val="28"/>
          <w:szCs w:val="28"/>
        </w:rPr>
        <w:t xml:space="preserve">едоставляется </w:t>
      </w:r>
      <w:r w:rsidRPr="00547D51">
        <w:rPr>
          <w:sz w:val="28"/>
          <w:szCs w:val="28"/>
        </w:rPr>
        <w:t>исходя из</w:t>
      </w:r>
      <w:r w:rsidRPr="00F26303">
        <w:rPr>
          <w:sz w:val="28"/>
          <w:szCs w:val="28"/>
        </w:rPr>
        <w:t xml:space="preserve"> категории (признаков) заявителя</w:t>
      </w:r>
      <w:r w:rsidRPr="00547D51">
        <w:rPr>
          <w:sz w:val="28"/>
          <w:szCs w:val="28"/>
        </w:rPr>
        <w:t>, об</w:t>
      </w:r>
      <w:r w:rsidRPr="00F26303">
        <w:rPr>
          <w:sz w:val="28"/>
          <w:szCs w:val="28"/>
        </w:rPr>
        <w:t>ратившегося за предоставлением муниципальной у</w:t>
      </w:r>
      <w:r w:rsidRPr="00547D51">
        <w:rPr>
          <w:sz w:val="28"/>
          <w:szCs w:val="28"/>
        </w:rPr>
        <w:t>слуги, а также из результата ее предоставления.</w:t>
      </w:r>
      <w:r>
        <w:rPr>
          <w:sz w:val="28"/>
          <w:szCs w:val="28"/>
        </w:rPr>
        <w:t xml:space="preserve"> </w:t>
      </w:r>
    </w:p>
    <w:p w:rsidR="0047204A" w:rsidRPr="00F26303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547D51">
        <w:rPr>
          <w:sz w:val="28"/>
          <w:szCs w:val="28"/>
        </w:rPr>
        <w:t xml:space="preserve">4. Признаки заявителя определяются в результате анкетирования, проводимого </w:t>
      </w:r>
      <w:r>
        <w:rPr>
          <w:sz w:val="28"/>
          <w:szCs w:val="28"/>
        </w:rPr>
        <w:t xml:space="preserve">учреждением </w:t>
      </w:r>
      <w:r w:rsidRPr="00F26303">
        <w:rPr>
          <w:sz w:val="28"/>
          <w:szCs w:val="28"/>
        </w:rPr>
        <w:t xml:space="preserve">городского округа Кинель Самарской области, предоставляющим муниципальную услугу </w:t>
      </w:r>
      <w:r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>
        <w:rPr>
          <w:sz w:val="28"/>
          <w:szCs w:val="28"/>
        </w:rPr>
        <w:t xml:space="preserve"> </w:t>
      </w:r>
      <w:r w:rsidRPr="00F26303">
        <w:rPr>
          <w:sz w:val="28"/>
          <w:szCs w:val="28"/>
        </w:rPr>
        <w:t>В приложении 2 к Административному регламенту прив</w:t>
      </w:r>
      <w:r>
        <w:rPr>
          <w:sz w:val="28"/>
          <w:szCs w:val="28"/>
        </w:rPr>
        <w:t>едены</w:t>
      </w:r>
      <w:r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8941CC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Pr="00033776">
        <w:rPr>
          <w:color w:val="000000" w:themeColor="text1"/>
        </w:rPr>
        <w:t>Признание садового дома жилым домом и жилого дома садовым домом</w:t>
      </w:r>
      <w:r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8941CC" w:rsidP="001E0929">
      <w:pPr>
        <w:pStyle w:val="ConsPlusNormal0"/>
        <w:spacing w:line="360" w:lineRule="auto"/>
        <w:ind w:firstLine="709"/>
        <w:contextualSpacing/>
        <w:jc w:val="both"/>
      </w:pPr>
      <w:r>
        <w:t xml:space="preserve">6. </w:t>
      </w:r>
      <w:r w:rsidRPr="00BD33B9">
        <w:t xml:space="preserve">Муниципальная услуга предоставляется </w:t>
      </w:r>
      <w:r>
        <w:t>А</w:t>
      </w:r>
      <w:r w:rsidRPr="00BD33B9">
        <w:t>дминистрацией городского округа Кинель Самарской области (далее – Администрация)</w:t>
      </w:r>
      <w:r>
        <w:t>, в лице о</w:t>
      </w:r>
      <w:r w:rsidRPr="00082E8A">
        <w:t>тветственн</w:t>
      </w:r>
      <w:r>
        <w:t>ого</w:t>
      </w:r>
      <w:r w:rsidRPr="00082E8A">
        <w:t xml:space="preserve"> </w:t>
      </w:r>
      <w:r w:rsidRPr="00BC23BD">
        <w:t>муниципальн</w:t>
      </w:r>
      <w:r>
        <w:t>ого</w:t>
      </w:r>
      <w:r w:rsidRPr="00BC23BD">
        <w:t xml:space="preserve"> учреждени</w:t>
      </w:r>
      <w:r>
        <w:t>я</w:t>
      </w:r>
      <w:r w:rsidRPr="00BC23BD">
        <w:t xml:space="preserve"> городского округа Кинель Самарской области </w:t>
      </w:r>
      <w:r w:rsidRPr="00082E8A">
        <w:t xml:space="preserve">за предоставление муниципальной услуги </w:t>
      </w:r>
      <w:r>
        <w:t xml:space="preserve">- муниципальное казённое учреждение городского округа Кинель Самарской области «Управление жилищно-коммунального хозяйства» </w:t>
      </w:r>
      <w:r w:rsidRPr="007A4D6E">
        <w:t>(</w:t>
      </w:r>
      <w:r>
        <w:t xml:space="preserve">далее - </w:t>
      </w:r>
      <w:r w:rsidRPr="007A4D6E">
        <w:t>Уполномоченный орган)</w:t>
      </w:r>
      <w:r>
        <w:t>.</w:t>
      </w:r>
    </w:p>
    <w:p w:rsidR="008941CC" w:rsidRDefault="008941CC" w:rsidP="001E0929">
      <w:pPr>
        <w:pStyle w:val="ConsPlusNormal0"/>
        <w:spacing w:line="360" w:lineRule="auto"/>
        <w:ind w:firstLine="709"/>
        <w:contextualSpacing/>
        <w:jc w:val="both"/>
      </w:pPr>
      <w:r>
        <w:t>7. В</w:t>
      </w:r>
      <w:r w:rsidRPr="001265E3">
        <w:t xml:space="preserve"> предоставлении муниципальной услуги принимают участие</w:t>
      </w:r>
      <w:r>
        <w:t>:</w:t>
      </w:r>
    </w:p>
    <w:p w:rsidR="008941CC" w:rsidRPr="001265E3" w:rsidRDefault="008941CC" w:rsidP="001E0929">
      <w:pPr>
        <w:pStyle w:val="ConsPlusNormal0"/>
        <w:spacing w:line="360" w:lineRule="auto"/>
        <w:ind w:firstLine="709"/>
        <w:contextualSpacing/>
        <w:jc w:val="both"/>
      </w:pPr>
      <w:r w:rsidRPr="001265E3">
        <w:t>многофункциональные центры предоставления государственных и муниципальных услуг (далее - многофункциональный центр).</w:t>
      </w:r>
    </w:p>
    <w:p w:rsidR="008941CC" w:rsidRPr="00033776" w:rsidRDefault="001E0929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8</w:t>
      </w:r>
      <w:r w:rsidR="008941CC">
        <w:rPr>
          <w:color w:val="000000" w:themeColor="text1"/>
        </w:rPr>
        <w:t xml:space="preserve">. </w:t>
      </w:r>
      <w:r w:rsidR="008941CC" w:rsidRPr="00033776">
        <w:rPr>
          <w:color w:val="000000" w:themeColor="text1"/>
        </w:rPr>
        <w:t>При предоставлении муниципальной услуги осуществляется взаимодействие с:</w:t>
      </w:r>
    </w:p>
    <w:p w:rsidR="00337036" w:rsidRDefault="008941CC" w:rsidP="00337036">
      <w:pPr>
        <w:pStyle w:val="ConsPlusNormal0"/>
        <w:spacing w:before="200" w:line="360" w:lineRule="auto"/>
        <w:ind w:firstLine="709"/>
        <w:contextualSpacing/>
        <w:jc w:val="both"/>
        <w:rPr>
          <w:rFonts w:eastAsiaTheme="minorHAnsi"/>
          <w:lang w:eastAsia="en-US"/>
        </w:rPr>
      </w:pPr>
      <w:r w:rsidRPr="00033776">
        <w:rPr>
          <w:color w:val="000000" w:themeColor="text1"/>
        </w:rPr>
        <w:t>Управлением Федеральной службы государственной регистрации, кадастра и картографии по Самарской области (далее -</w:t>
      </w:r>
      <w:r>
        <w:rPr>
          <w:color w:val="000000" w:themeColor="text1"/>
        </w:rPr>
        <w:t xml:space="preserve"> </w:t>
      </w:r>
      <w:r>
        <w:rPr>
          <w:rFonts w:eastAsia="DejaVu Sans"/>
        </w:rPr>
        <w:t>Федеральной службе государственной регистрации, кадастра и картографии</w:t>
      </w:r>
      <w:r w:rsidRPr="00033776">
        <w:rPr>
          <w:color w:val="000000" w:themeColor="text1"/>
        </w:rPr>
        <w:t xml:space="preserve">) посредством системы автоматизированного межведомственного </w:t>
      </w:r>
      <w:r w:rsidRPr="00944347">
        <w:rPr>
          <w:color w:val="000000" w:themeColor="text1"/>
        </w:rPr>
        <w:t>электронного взаимодействия</w:t>
      </w:r>
      <w:r w:rsidR="007F5A06" w:rsidRPr="00944347">
        <w:rPr>
          <w:color w:val="000000" w:themeColor="text1"/>
        </w:rPr>
        <w:t xml:space="preserve"> в части предоставления </w:t>
      </w:r>
      <w:r w:rsidR="00944347" w:rsidRPr="00944347">
        <w:rPr>
          <w:rFonts w:eastAsiaTheme="minorHAnsi"/>
          <w:lang w:eastAsia="en-US"/>
        </w:rPr>
        <w:t>выписки из Единого государственного реестра недвижимости, содержащ</w:t>
      </w:r>
      <w:r w:rsidR="00002B47">
        <w:rPr>
          <w:rFonts w:eastAsiaTheme="minorHAnsi"/>
          <w:lang w:eastAsia="en-US"/>
        </w:rPr>
        <w:t>ей</w:t>
      </w:r>
      <w:r w:rsidR="00944347" w:rsidRPr="00944347">
        <w:rPr>
          <w:rFonts w:eastAsiaTheme="minorHAnsi"/>
          <w:lang w:eastAsia="en-US"/>
        </w:rPr>
        <w:t xml:space="preserve"> сведения о зарегистрированных прав</w:t>
      </w:r>
      <w:r w:rsidR="000A2DF5">
        <w:rPr>
          <w:rFonts w:eastAsiaTheme="minorHAnsi"/>
          <w:lang w:eastAsia="en-US"/>
        </w:rPr>
        <w:t>ах на садовый дом или жилой дом;</w:t>
      </w:r>
      <w:r w:rsidR="00337036">
        <w:rPr>
          <w:rFonts w:eastAsiaTheme="minorHAnsi"/>
          <w:lang w:eastAsia="en-US"/>
        </w:rPr>
        <w:t xml:space="preserve"> </w:t>
      </w:r>
    </w:p>
    <w:p w:rsidR="000A2DF5" w:rsidRPr="00337036" w:rsidRDefault="000A2DF5" w:rsidP="00337036">
      <w:pPr>
        <w:pStyle w:val="ConsPlusNormal0"/>
        <w:spacing w:before="200" w:line="360" w:lineRule="auto"/>
        <w:ind w:firstLine="709"/>
        <w:contextualSpacing/>
        <w:jc w:val="both"/>
      </w:pPr>
      <w:r w:rsidRPr="00337036">
        <w:t xml:space="preserve">Межведомственной комиссией городского округа Кинель Самарской области по </w:t>
      </w:r>
      <w:r w:rsidRPr="00337036">
        <w:rPr>
          <w:bCs/>
        </w:rPr>
        <w:t xml:space="preserve">признанию помещения жилым помещением, жилого помещения непригодным для проживания </w:t>
      </w:r>
      <w:r w:rsidRPr="00337036">
        <w:t>и многоквартирного дома аварийным и подлежащим сносу или реконструкции, садового дома жилым домом и жилого дома садовым домом (далее – Комиссия) в части</w:t>
      </w:r>
      <w:r w:rsidR="00337036" w:rsidRPr="00337036">
        <w:t xml:space="preserve"> рассмотрения и принятия р</w:t>
      </w:r>
      <w:r w:rsidR="00337036" w:rsidRPr="00337036">
        <w:rPr>
          <w:rFonts w:eastAsia="DejaVu Sans"/>
        </w:rPr>
        <w:t xml:space="preserve">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домом. </w:t>
      </w:r>
    </w:p>
    <w:p w:rsidR="000A2DF5" w:rsidRPr="00337036" w:rsidRDefault="000A2DF5" w:rsidP="00337036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</w:p>
    <w:p w:rsidR="001E0929" w:rsidRDefault="001E0929" w:rsidP="001E0929">
      <w:pPr>
        <w:pStyle w:val="ConsPlusNormal0"/>
        <w:spacing w:before="200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Default="001E0929" w:rsidP="001E0929">
      <w:pPr>
        <w:pStyle w:val="ConsPlusNormal0"/>
        <w:spacing w:before="200"/>
        <w:contextualSpacing/>
        <w:jc w:val="center"/>
      </w:pPr>
    </w:p>
    <w:p w:rsidR="001E0929" w:rsidRPr="00333C10" w:rsidRDefault="001E0929" w:rsidP="001E31BD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9</w:t>
      </w:r>
      <w:r w:rsidRPr="00033776">
        <w:rPr>
          <w:color w:val="000000" w:themeColor="text1"/>
        </w:rPr>
        <w:t xml:space="preserve">. </w:t>
      </w:r>
      <w:r w:rsidRPr="00333C10">
        <w:t>Результатами предоставления муниципальной услуги являются:</w:t>
      </w:r>
    </w:p>
    <w:p w:rsidR="001E31BD" w:rsidRDefault="001E0929" w:rsidP="001E31BD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  <w:r w:rsidRPr="00987865">
        <w:rPr>
          <w:sz w:val="28"/>
          <w:szCs w:val="28"/>
        </w:rPr>
        <w:t>1) принятие решения о п</w:t>
      </w:r>
      <w:r w:rsidRPr="00987865">
        <w:rPr>
          <w:color w:val="000000" w:themeColor="text1"/>
          <w:sz w:val="28"/>
          <w:szCs w:val="28"/>
        </w:rPr>
        <w:t>ризнание садового дома жилым домом</w:t>
      </w:r>
      <w:r w:rsidR="001E31BD">
        <w:rPr>
          <w:color w:val="000000" w:themeColor="text1"/>
          <w:sz w:val="28"/>
          <w:szCs w:val="28"/>
        </w:rPr>
        <w:t>;</w:t>
      </w:r>
    </w:p>
    <w:p w:rsidR="001E0929" w:rsidRDefault="001E31BD" w:rsidP="001E31BD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1E0929" w:rsidRPr="00987865">
        <w:rPr>
          <w:color w:val="000000" w:themeColor="text1"/>
          <w:sz w:val="28"/>
          <w:szCs w:val="28"/>
        </w:rPr>
        <w:t xml:space="preserve"> </w:t>
      </w:r>
      <w:r w:rsidRPr="00987865">
        <w:rPr>
          <w:sz w:val="28"/>
          <w:szCs w:val="28"/>
        </w:rPr>
        <w:t>принятие решения о п</w:t>
      </w:r>
      <w:r w:rsidRPr="00987865">
        <w:rPr>
          <w:color w:val="000000" w:themeColor="text1"/>
          <w:sz w:val="28"/>
          <w:szCs w:val="28"/>
        </w:rPr>
        <w:t xml:space="preserve">ризнание </w:t>
      </w:r>
      <w:r w:rsidR="001E0929" w:rsidRPr="00987865">
        <w:rPr>
          <w:color w:val="000000" w:themeColor="text1"/>
          <w:sz w:val="28"/>
          <w:szCs w:val="28"/>
        </w:rPr>
        <w:t>жилого дома садовым домом</w:t>
      </w:r>
      <w:r w:rsidR="001E0929" w:rsidRPr="00987865">
        <w:rPr>
          <w:sz w:val="28"/>
          <w:szCs w:val="28"/>
        </w:rPr>
        <w:t>.</w:t>
      </w:r>
    </w:p>
    <w:p w:rsidR="007A793A" w:rsidRPr="007A793A" w:rsidRDefault="007A793A" w:rsidP="007A793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793A">
        <w:rPr>
          <w:sz w:val="28"/>
          <w:szCs w:val="28"/>
        </w:rPr>
        <w:t xml:space="preserve">Результатом предоставления муниципальной услуги является документ </w:t>
      </w:r>
      <w:r>
        <w:rPr>
          <w:sz w:val="28"/>
          <w:szCs w:val="28"/>
        </w:rPr>
        <w:t>–</w:t>
      </w:r>
      <w:r w:rsidRPr="007A793A">
        <w:rPr>
          <w:sz w:val="28"/>
          <w:szCs w:val="28"/>
        </w:rPr>
        <w:t xml:space="preserve"> Решение</w:t>
      </w:r>
      <w:r>
        <w:rPr>
          <w:sz w:val="28"/>
          <w:szCs w:val="28"/>
        </w:rPr>
        <w:t xml:space="preserve"> </w:t>
      </w:r>
      <w:r w:rsidRPr="007A793A">
        <w:rPr>
          <w:sz w:val="28"/>
          <w:szCs w:val="28"/>
        </w:rPr>
        <w:t>о признании садового дома жилым домом и жилого дома садовым домом.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 xml:space="preserve">10. </w:t>
      </w:r>
      <w:r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 xml:space="preserve">Фиксирование факта получения заявителем результата предоставления муниципальной услуги осуществляется в </w:t>
      </w:r>
      <w:r w:rsidR="0019175E" w:rsidRPr="002159C9">
        <w:t xml:space="preserve">федеральной государственной информационной системе «Единый портал </w:t>
      </w:r>
      <w:r w:rsidR="0019175E" w:rsidRPr="002159C9">
        <w:lastRenderedPageBreak/>
        <w:t>государственных и муниципальных услуг (функций)» (</w:t>
      </w:r>
      <w:hyperlink r:id="rId7" w:history="1">
        <w:r w:rsidR="0019175E" w:rsidRPr="002159C9">
          <w:rPr>
            <w:rStyle w:val="afc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11.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при личном посещении Уполномоченного органа или </w:t>
      </w:r>
      <w:r w:rsidR="00966C6B" w:rsidRPr="00EF604F">
        <w:t xml:space="preserve">в многофункциональном центре предоставления государственных и муниципальных услуг (далее – </w:t>
      </w:r>
      <w:r w:rsidRPr="00002B47">
        <w:t>МФЦ</w:t>
      </w:r>
      <w:r w:rsidR="00966C6B">
        <w:t>)</w:t>
      </w:r>
      <w:r w:rsidRPr="00002B47">
        <w:t>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E82E53">
        <w:rPr>
          <w:color w:val="000000" w:themeColor="text1"/>
        </w:rPr>
        <w:t>2</w:t>
      </w:r>
      <w:r w:rsidRPr="00033776">
        <w:rPr>
          <w:color w:val="000000" w:themeColor="text1"/>
        </w:rPr>
        <w:t>. Срок предоставления муниципальной услуги составляет не более 45 календарных</w:t>
      </w:r>
      <w:r>
        <w:rPr>
          <w:color w:val="000000" w:themeColor="text1"/>
        </w:rPr>
        <w:t xml:space="preserve"> дней</w:t>
      </w:r>
      <w:r w:rsidR="000F3DF2">
        <w:rPr>
          <w:color w:val="000000" w:themeColor="text1"/>
        </w:rPr>
        <w:t xml:space="preserve"> </w:t>
      </w:r>
      <w:r w:rsidR="000F3DF2" w:rsidRPr="0029760E">
        <w:t xml:space="preserve">со дня регистрации </w:t>
      </w:r>
      <w:r w:rsidR="000F3DF2">
        <w:t xml:space="preserve">Уполномоченным органом </w:t>
      </w:r>
      <w:r w:rsidR="000F3DF2" w:rsidRPr="0029760E">
        <w:t xml:space="preserve">запроса и документов и (или) информации, необходимых для предоставления </w:t>
      </w:r>
      <w:r w:rsidR="000F3DF2">
        <w:t xml:space="preserve">муниципальной </w:t>
      </w:r>
      <w:r w:rsidR="000F3DF2" w:rsidRPr="0029760E">
        <w:t>услуги, с учетом категории (признаков) заявителя и способа подачи указанного запроса</w:t>
      </w:r>
      <w:r w:rsidRPr="00033776">
        <w:rPr>
          <w:color w:val="000000" w:themeColor="text1"/>
        </w:rPr>
        <w:t>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E82E53">
      <w:pPr>
        <w:pStyle w:val="ConsPlusNormal0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3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4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5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в </w:t>
      </w:r>
      <w:r>
        <w:rPr>
          <w:color w:val="000000" w:themeColor="text1"/>
        </w:rPr>
        <w:t>Уполномоченный орган на бумажном носителе на личном приеме З</w:t>
      </w:r>
      <w:r w:rsidRPr="00033776">
        <w:rPr>
          <w:color w:val="000000" w:themeColor="text1"/>
        </w:rPr>
        <w:t xml:space="preserve">аявителя или по почте, в электронной форме </w:t>
      </w:r>
      <w:r>
        <w:rPr>
          <w:color w:val="000000" w:themeColor="text1"/>
        </w:rPr>
        <w:t xml:space="preserve">с использовании ЕПГУ, РПГУ </w:t>
      </w:r>
      <w:r w:rsidRPr="00033776">
        <w:rPr>
          <w:color w:val="000000" w:themeColor="text1"/>
        </w:rPr>
        <w:t xml:space="preserve">осуществляется </w:t>
      </w:r>
      <w:r>
        <w:rPr>
          <w:color w:val="000000" w:themeColor="text1"/>
        </w:rPr>
        <w:t>в день его поступления в Уполномоченный орган</w:t>
      </w:r>
      <w:r w:rsidRPr="00033776">
        <w:rPr>
          <w:color w:val="000000" w:themeColor="text1"/>
        </w:rPr>
        <w:t>.</w:t>
      </w: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BB6B33" w:rsidRPr="00BB6B33">
        <w:rPr>
          <w:color w:val="000000" w:themeColor="text1"/>
          <w:sz w:val="28"/>
          <w:szCs w:val="28"/>
        </w:rPr>
        <w:t>6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B6B33">
        <w:rPr>
          <w:color w:val="000000" w:themeColor="text1"/>
          <w:sz w:val="28"/>
          <w:szCs w:val="28"/>
        </w:rPr>
        <w:t>7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" w:name="sub_1223"/>
      <w:r w:rsidRPr="00BB6B33">
        <w:rPr>
          <w:sz w:val="28"/>
          <w:szCs w:val="28"/>
        </w:rPr>
        <w:t>1</w:t>
      </w:r>
      <w:r w:rsidR="00BB6B33" w:rsidRPr="00BB6B33">
        <w:rPr>
          <w:sz w:val="28"/>
          <w:szCs w:val="28"/>
        </w:rPr>
        <w:t>8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BB6B33">
        <w:rPr>
          <w:sz w:val="28"/>
          <w:szCs w:val="28"/>
        </w:rPr>
        <w:t>9</w:t>
      </w:r>
      <w:r w:rsidRPr="00D41373">
        <w:rPr>
          <w:sz w:val="28"/>
          <w:szCs w:val="28"/>
        </w:rPr>
        <w:t>. 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lastRenderedPageBreak/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D41373" w:rsidRPr="008E5ECD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41373">
        <w:rPr>
          <w:sz w:val="28"/>
          <w:szCs w:val="28"/>
        </w:rPr>
        <w:t xml:space="preserve">. </w:t>
      </w:r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</w:t>
      </w:r>
      <w:r w:rsidR="00D41373" w:rsidRPr="008E5ECD">
        <w:rPr>
          <w:sz w:val="28"/>
          <w:szCs w:val="28"/>
        </w:rPr>
        <w:t xml:space="preserve">предоставлением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>услуги только совершеннолетним</w:t>
      </w:r>
      <w:r w:rsidR="00D41373">
        <w:rPr>
          <w:sz w:val="28"/>
          <w:szCs w:val="28"/>
        </w:rPr>
        <w:t xml:space="preserve"> </w:t>
      </w:r>
      <w:r w:rsidR="00D41373" w:rsidRPr="00482D58">
        <w:rPr>
          <w:rFonts w:eastAsia="DejaVu Sans"/>
          <w:sz w:val="28"/>
          <w:szCs w:val="28"/>
        </w:rPr>
        <w:t>собственник</w:t>
      </w:r>
      <w:r w:rsidR="00D41373">
        <w:rPr>
          <w:rFonts w:eastAsia="DejaVu Sans"/>
          <w:sz w:val="28"/>
          <w:szCs w:val="28"/>
        </w:rPr>
        <w:t>ам</w:t>
      </w:r>
      <w:r w:rsidR="00D41373" w:rsidRPr="00482D58">
        <w:rPr>
          <w:rFonts w:eastAsia="DejaVu Sans"/>
          <w:sz w:val="28"/>
          <w:szCs w:val="28"/>
        </w:rPr>
        <w:t xml:space="preserve"> садового дома или жилого дома</w:t>
      </w:r>
      <w:r w:rsidR="00D41373" w:rsidRPr="008E5ECD">
        <w:rPr>
          <w:sz w:val="28"/>
          <w:szCs w:val="28"/>
        </w:rPr>
        <w:t>.</w:t>
      </w:r>
    </w:p>
    <w:p w:rsidR="00D41373" w:rsidRPr="008E5ECD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D41373" w:rsidRPr="00EF604F">
        <w:rPr>
          <w:sz w:val="28"/>
          <w:szCs w:val="28"/>
        </w:rPr>
        <w:t>. </w:t>
      </w:r>
      <w:r w:rsidR="00D41373" w:rsidRPr="008E5ECD">
        <w:rPr>
          <w:sz w:val="28"/>
          <w:szCs w:val="28"/>
        </w:rPr>
        <w:t xml:space="preserve">Порядок предоставления результатов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D41373">
        <w:rPr>
          <w:sz w:val="28"/>
          <w:szCs w:val="28"/>
        </w:rPr>
        <w:t xml:space="preserve">муниципальная </w:t>
      </w:r>
      <w:r w:rsidR="00D41373" w:rsidRPr="008E5ECD">
        <w:rPr>
          <w:sz w:val="28"/>
          <w:szCs w:val="28"/>
        </w:rPr>
        <w:t>услуга предоставляется только совершеннолетним</w:t>
      </w:r>
      <w:r w:rsidR="00D41373">
        <w:rPr>
          <w:sz w:val="28"/>
          <w:szCs w:val="28"/>
        </w:rPr>
        <w:t xml:space="preserve"> </w:t>
      </w:r>
      <w:r w:rsidR="00D41373" w:rsidRPr="00482D58">
        <w:rPr>
          <w:rFonts w:eastAsia="DejaVu Sans"/>
          <w:sz w:val="28"/>
          <w:szCs w:val="28"/>
        </w:rPr>
        <w:t>собственник</w:t>
      </w:r>
      <w:r w:rsidR="00D41373">
        <w:rPr>
          <w:rFonts w:eastAsia="DejaVu Sans"/>
          <w:sz w:val="28"/>
          <w:szCs w:val="28"/>
        </w:rPr>
        <w:t>ам</w:t>
      </w:r>
      <w:r w:rsidR="00D41373" w:rsidRPr="00482D58">
        <w:rPr>
          <w:rFonts w:eastAsia="DejaVu Sans"/>
          <w:sz w:val="28"/>
          <w:szCs w:val="28"/>
        </w:rPr>
        <w:t xml:space="preserve"> садового дома или жилого дома</w:t>
      </w:r>
      <w:r w:rsidR="00D41373" w:rsidRPr="008E5ECD">
        <w:rPr>
          <w:sz w:val="28"/>
          <w:szCs w:val="28"/>
        </w:rPr>
        <w:t>.</w:t>
      </w:r>
    </w:p>
    <w:p w:rsidR="00D41373" w:rsidRPr="00EF604F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B6B33">
        <w:rPr>
          <w:sz w:val="28"/>
          <w:szCs w:val="28"/>
        </w:rPr>
        <w:t>2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МФЦ.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B6B33">
        <w:rPr>
          <w:sz w:val="28"/>
          <w:szCs w:val="28"/>
        </w:rPr>
        <w:t>3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 xml:space="preserve">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Pr="00EF604F">
        <w:rPr>
          <w:sz w:val="28"/>
          <w:szCs w:val="28"/>
        </w:rPr>
        <w:lastRenderedPageBreak/>
        <w:t>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>, а также выдачи документов, включая составление на бумажном носителе и заверение выписок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2" w:name="Par224"/>
      <w:bookmarkStart w:id="3" w:name="Par235"/>
      <w:bookmarkEnd w:id="2"/>
      <w:bookmarkEnd w:id="3"/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24</w:t>
      </w:r>
      <w:r w:rsidR="0046155B" w:rsidRPr="001B6290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</w:t>
      </w:r>
      <w:r w:rsidRPr="001B6290">
        <w:rPr>
          <w:sz w:val="28"/>
          <w:szCs w:val="28"/>
        </w:rPr>
        <w:t>обственной инициативе документа</w:t>
      </w:r>
      <w:r w:rsidR="0046155B" w:rsidRPr="001B6290">
        <w:rPr>
          <w:sz w:val="28"/>
          <w:szCs w:val="28"/>
        </w:rPr>
        <w:t>, указанных в пункт</w:t>
      </w:r>
      <w:r w:rsidR="001B6290" w:rsidRPr="001B6290">
        <w:rPr>
          <w:sz w:val="28"/>
          <w:szCs w:val="28"/>
        </w:rPr>
        <w:t xml:space="preserve">ах «в», «г» Приложения 3 к </w:t>
      </w:r>
      <w:r w:rsidR="0046155B"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25</w:t>
      </w:r>
      <w:r w:rsidR="0046155B" w:rsidRPr="001B6290">
        <w:rPr>
          <w:sz w:val="28"/>
          <w:szCs w:val="28"/>
        </w:rPr>
        <w:t xml:space="preserve">. Межведомственный запрос, необходимый для получения документа, указанного в </w:t>
      </w:r>
      <w:r w:rsidR="001B6290" w:rsidRPr="001B6290">
        <w:rPr>
          <w:sz w:val="28"/>
          <w:szCs w:val="28"/>
        </w:rPr>
        <w:t xml:space="preserve">пунктах «в», «г» Приложения 3 к </w:t>
      </w:r>
      <w:r w:rsidR="0046155B" w:rsidRPr="001B6290">
        <w:rPr>
          <w:sz w:val="28"/>
          <w:szCs w:val="28"/>
        </w:rPr>
        <w:t>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46155B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26</w:t>
      </w:r>
      <w:r w:rsidR="0046155B" w:rsidRPr="001B6290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:rsidR="0046155B" w:rsidRPr="001B6290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 xml:space="preserve">поступление в </w:t>
      </w:r>
      <w:r w:rsidR="0019175E">
        <w:rPr>
          <w:sz w:val="28"/>
          <w:szCs w:val="28"/>
        </w:rPr>
        <w:t xml:space="preserve">Уполномоченный орган </w:t>
      </w:r>
      <w:r w:rsidRPr="001B6290">
        <w:rPr>
          <w:sz w:val="28"/>
          <w:szCs w:val="28"/>
        </w:rPr>
        <w:t>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1B6290" w:rsidRPr="001B6290">
        <w:rPr>
          <w:sz w:val="28"/>
          <w:szCs w:val="28"/>
        </w:rPr>
        <w:t>а</w:t>
      </w:r>
      <w:r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Pr="001B6290">
        <w:rPr>
          <w:sz w:val="28"/>
          <w:szCs w:val="28"/>
        </w:rPr>
        <w:t xml:space="preserve"> </w:t>
      </w:r>
      <w:r w:rsidR="001B6290" w:rsidRPr="001B6290">
        <w:rPr>
          <w:sz w:val="28"/>
          <w:szCs w:val="28"/>
        </w:rPr>
        <w:t xml:space="preserve">пунктами «в», «г» Приложения 3 к </w:t>
      </w:r>
      <w:r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Pr="001B6290">
        <w:rPr>
          <w:sz w:val="28"/>
          <w:szCs w:val="28"/>
        </w:rPr>
        <w:t xml:space="preserve"> Административного регламента</w:t>
      </w:r>
      <w:r w:rsidR="001B6290" w:rsidRPr="001B6290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27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1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lastRenderedPageBreak/>
        <w:t>2</w:t>
      </w:r>
      <w:r w:rsidR="001B6290">
        <w:rPr>
          <w:sz w:val="28"/>
          <w:szCs w:val="28"/>
        </w:rPr>
        <w:t>8</w:t>
      </w:r>
      <w:r w:rsidRPr="00EA1FCE">
        <w:rPr>
          <w:sz w:val="28"/>
          <w:szCs w:val="28"/>
        </w:rPr>
        <w:t xml:space="preserve">. </w:t>
      </w:r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</w:p>
    <w:p w:rsidR="00D41373" w:rsidRPr="0029760E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6290">
        <w:rPr>
          <w:sz w:val="28"/>
          <w:szCs w:val="28"/>
        </w:rPr>
        <w:t>9</w:t>
      </w:r>
      <w:r>
        <w:rPr>
          <w:sz w:val="28"/>
          <w:szCs w:val="28"/>
        </w:rPr>
        <w:t>. В</w:t>
      </w:r>
      <w:r w:rsidRPr="0029760E">
        <w:rPr>
          <w:sz w:val="28"/>
          <w:szCs w:val="28"/>
        </w:rPr>
        <w:t xml:space="preserve"> </w:t>
      </w:r>
      <w:r w:rsidRPr="00BA21BD">
        <w:rPr>
          <w:sz w:val="28"/>
          <w:szCs w:val="28"/>
        </w:rPr>
        <w:t>качестве Приложения</w:t>
      </w:r>
      <w:r>
        <w:rPr>
          <w:sz w:val="28"/>
          <w:szCs w:val="28"/>
        </w:rPr>
        <w:t xml:space="preserve"> 5</w:t>
      </w:r>
      <w:r w:rsidRPr="0029760E">
        <w:rPr>
          <w:sz w:val="28"/>
          <w:szCs w:val="28"/>
        </w:rPr>
        <w:t xml:space="preserve"> к административному регламенту</w:t>
      </w:r>
      <w:r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приведен</w:t>
      </w:r>
      <w:r>
        <w:rPr>
          <w:sz w:val="28"/>
          <w:szCs w:val="28"/>
        </w:rPr>
        <w:t>а</w:t>
      </w:r>
      <w:r w:rsidRPr="00D41373"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запроса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Pr="006A4100">
        <w:rPr>
          <w:sz w:val="28"/>
          <w:szCs w:val="28"/>
        </w:rPr>
        <w:t>муниципальной услуги</w:t>
      </w:r>
      <w:r w:rsidRPr="0029760E">
        <w:rPr>
          <w:sz w:val="28"/>
          <w:szCs w:val="28"/>
        </w:rPr>
        <w:t>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4" w:name="P162"/>
      <w:bookmarkEnd w:id="4"/>
    </w:p>
    <w:p w:rsidR="00EA1FCE" w:rsidRDefault="001B6290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A1FCE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5" w:name="sub_121302"/>
      <w:bookmarkStart w:id="6" w:name="sub_121303"/>
      <w:bookmarkStart w:id="7" w:name="sub_121305"/>
      <w:bookmarkStart w:id="8" w:name="sub_121307"/>
      <w:r>
        <w:rPr>
          <w:sz w:val="28"/>
          <w:szCs w:val="28"/>
        </w:rPr>
        <w:t xml:space="preserve">а) </w:t>
      </w:r>
      <w:r w:rsidR="00D56E85" w:rsidRPr="00D56E85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56E85" w:rsidRPr="00D56E85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56E85" w:rsidRPr="00D56E85">
        <w:rPr>
          <w:sz w:val="28"/>
          <w:szCs w:val="28"/>
        </w:rPr>
        <w:t xml:space="preserve">представленные документы или сведения утратили силу на момент обращения за услугой </w:t>
      </w:r>
      <w:bookmarkEnd w:id="5"/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D56E85" w:rsidRPr="00D56E85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6"/>
    </w:p>
    <w:p w:rsidR="00D56E85" w:rsidRPr="00D56E85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A0F2C">
        <w:rPr>
          <w:sz w:val="28"/>
          <w:szCs w:val="28"/>
        </w:rPr>
        <w:t xml:space="preserve"> </w:t>
      </w:r>
      <w:r w:rsidR="00D56E85" w:rsidRPr="00D56E85"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hyperlink r:id="rId8" w:history="1">
        <w:r w:rsidR="00D56E85" w:rsidRPr="00D56E85">
          <w:rPr>
            <w:rStyle w:val="afc"/>
            <w:color w:val="auto"/>
            <w:sz w:val="28"/>
            <w:szCs w:val="28"/>
            <w:u w:val="none"/>
          </w:rPr>
          <w:t>ЕПГУ</w:t>
        </w:r>
      </w:hyperlink>
      <w:bookmarkEnd w:id="7"/>
    </w:p>
    <w:p w:rsidR="00D56E85" w:rsidRPr="00D56E85" w:rsidRDefault="00AA0F2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е) </w:t>
      </w:r>
      <w:r w:rsidR="00D56E85" w:rsidRPr="00D56E85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8"/>
    </w:p>
    <w:p w:rsidR="00EA1FCE" w:rsidRPr="00F3234A" w:rsidRDefault="001B6290" w:rsidP="00F3234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>31</w:t>
      </w:r>
      <w:r w:rsidR="00EA1FCE" w:rsidRPr="00F3234A">
        <w:rPr>
          <w:sz w:val="28"/>
          <w:szCs w:val="28"/>
        </w:rPr>
        <w:t xml:space="preserve">. Основания для приостановления предоставления муниципальной услуги </w:t>
      </w:r>
      <w:r w:rsidR="00EA1FCE" w:rsidRPr="00D56E85">
        <w:rPr>
          <w:sz w:val="28"/>
          <w:szCs w:val="28"/>
        </w:rPr>
        <w:t>-</w:t>
      </w:r>
      <w:r w:rsidR="00D56E85" w:rsidRPr="00D56E85">
        <w:rPr>
          <w:sz w:val="28"/>
          <w:szCs w:val="28"/>
        </w:rPr>
        <w:t xml:space="preserve"> </w:t>
      </w:r>
      <w:r w:rsidR="00D56E85" w:rsidRPr="00D56E85">
        <w:rPr>
          <w:rFonts w:eastAsia="DejaVu Sans"/>
          <w:sz w:val="28"/>
          <w:szCs w:val="28"/>
        </w:rPr>
        <w:t>поступление в Уполномоченный орган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 или нотариально заверенная копия такого документа не были представлены Заявителем</w:t>
      </w:r>
      <w:r w:rsidR="00EA1FCE" w:rsidRPr="00D56E85">
        <w:rPr>
          <w:rFonts w:eastAsia="DejaVu Sans"/>
          <w:sz w:val="28"/>
          <w:szCs w:val="28"/>
        </w:rPr>
        <w:t>.</w:t>
      </w:r>
    </w:p>
    <w:p w:rsidR="00EA1FCE" w:rsidRDefault="00EA1FCE" w:rsidP="00F3234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F3234A">
        <w:rPr>
          <w:sz w:val="28"/>
          <w:szCs w:val="28"/>
        </w:rPr>
        <w:t>Предоставление муниципальной услуги</w:t>
      </w:r>
      <w:r w:rsidRPr="00F3234A">
        <w:rPr>
          <w:rFonts w:eastAsia="DejaVu Sans"/>
          <w:sz w:val="28"/>
          <w:szCs w:val="28"/>
        </w:rPr>
        <w:t xml:space="preserve"> приостанавливается до представления Заявителем правоустанавливающего документа</w:t>
      </w:r>
      <w:r w:rsidR="0078214E" w:rsidRPr="00F3234A">
        <w:rPr>
          <w:rFonts w:eastAsia="DejaVu Sans"/>
          <w:sz w:val="28"/>
          <w:szCs w:val="28"/>
        </w:rPr>
        <w:t xml:space="preserve"> </w:t>
      </w:r>
      <w:r w:rsidRPr="00F3234A">
        <w:rPr>
          <w:rFonts w:eastAsia="DejaVu Sans"/>
          <w:sz w:val="28"/>
          <w:szCs w:val="28"/>
        </w:rPr>
        <w:t>или нотариально заверенной копии такого документа, но не более чем на 15 календарных дней со дня направления Уполномоченным органом Заявителю уведомления о представлении правоустанавливающего документа.</w:t>
      </w:r>
    </w:p>
    <w:p w:rsidR="0095106F" w:rsidRPr="00F3234A" w:rsidRDefault="0095106F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9760E">
        <w:rPr>
          <w:sz w:val="28"/>
          <w:szCs w:val="28"/>
        </w:rPr>
        <w:t xml:space="preserve">овторение административной процедуры приостановления предоставления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в рамках предоставления одной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допускается </w:t>
      </w:r>
      <w:r>
        <w:rPr>
          <w:sz w:val="28"/>
          <w:szCs w:val="28"/>
        </w:rPr>
        <w:t xml:space="preserve">только 1 </w:t>
      </w:r>
      <w:r w:rsidRPr="0029760E">
        <w:rPr>
          <w:sz w:val="28"/>
          <w:szCs w:val="28"/>
        </w:rPr>
        <w:t>раз</w:t>
      </w:r>
      <w:r>
        <w:rPr>
          <w:sz w:val="28"/>
          <w:szCs w:val="28"/>
        </w:rPr>
        <w:t>.</w:t>
      </w:r>
    </w:p>
    <w:p w:rsidR="0065526C" w:rsidRDefault="001B6290" w:rsidP="0065526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9" w:name="P215"/>
      <w:bookmarkEnd w:id="9"/>
      <w:r>
        <w:rPr>
          <w:sz w:val="28"/>
          <w:szCs w:val="28"/>
        </w:rPr>
        <w:t>32</w:t>
      </w:r>
      <w:r w:rsidR="00EA1FCE" w:rsidRPr="00F3234A">
        <w:rPr>
          <w:sz w:val="28"/>
          <w:szCs w:val="28"/>
        </w:rPr>
        <w:t>. Основаниями для отказа в предоставлении муниципальной услуги являются:</w:t>
      </w:r>
      <w:r w:rsidR="0065526C">
        <w:rPr>
          <w:sz w:val="28"/>
          <w:szCs w:val="28"/>
        </w:rPr>
        <w:t xml:space="preserve"> </w:t>
      </w:r>
      <w:bookmarkStart w:id="10" w:name="sub_10611"/>
      <w:bookmarkStart w:id="11" w:name="sub_10612"/>
      <w:bookmarkStart w:id="12" w:name="sub_10614"/>
      <w:bookmarkStart w:id="13" w:name="sub_10615"/>
      <w:bookmarkStart w:id="14" w:name="sub_10616"/>
    </w:p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A34311">
        <w:rPr>
          <w:rFonts w:eastAsia="DejaVu Sans"/>
          <w:sz w:val="28"/>
          <w:szCs w:val="28"/>
        </w:rPr>
        <w:t xml:space="preserve">а) непредставление заявителем документов, предусмотренных </w:t>
      </w:r>
      <w:hyperlink w:anchor="sub_10561" w:history="1">
        <w:r w:rsidRPr="00985A32">
          <w:rPr>
            <w:rFonts w:eastAsia="DejaVu Sans"/>
            <w:sz w:val="28"/>
            <w:szCs w:val="28"/>
          </w:rPr>
          <w:t>пунктами «а</w:t>
        </w:r>
      </w:hyperlink>
      <w:r w:rsidRPr="00985A32">
        <w:rPr>
          <w:rFonts w:eastAsia="DejaVu Sans"/>
          <w:sz w:val="28"/>
          <w:szCs w:val="28"/>
        </w:rPr>
        <w:t>», «б»</w:t>
      </w:r>
      <w:r w:rsidRPr="00A34311">
        <w:rPr>
          <w:rFonts w:eastAsia="DejaVu Sans"/>
          <w:sz w:val="28"/>
          <w:szCs w:val="28"/>
        </w:rPr>
        <w:t xml:space="preserve"> и (или) </w:t>
      </w:r>
      <w:hyperlink w:anchor="sub_10563" w:history="1">
        <w:r w:rsidRPr="00985A32">
          <w:rPr>
            <w:rFonts w:eastAsia="DejaVu Sans"/>
            <w:sz w:val="28"/>
            <w:szCs w:val="28"/>
          </w:rPr>
          <w:t xml:space="preserve">«д» </w:t>
        </w:r>
      </w:hyperlink>
      <w:r w:rsidRPr="00985A32">
        <w:rPr>
          <w:rFonts w:eastAsia="DejaVu Sans"/>
          <w:sz w:val="28"/>
          <w:szCs w:val="28"/>
        </w:rPr>
        <w:t>Приложения 3</w:t>
      </w:r>
      <w:r w:rsidRPr="00A34311">
        <w:rPr>
          <w:rFonts w:eastAsia="DejaVu Sans"/>
          <w:sz w:val="28"/>
          <w:szCs w:val="28"/>
        </w:rPr>
        <w:t>;</w:t>
      </w:r>
    </w:p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985A32">
        <w:rPr>
          <w:rFonts w:eastAsia="DejaVu Sans"/>
          <w:sz w:val="28"/>
          <w:szCs w:val="28"/>
        </w:rPr>
        <w:t>б) поступление в У</w:t>
      </w:r>
      <w:r w:rsidRPr="00A34311">
        <w:rPr>
          <w:rFonts w:eastAsia="DejaVu Sans"/>
          <w:sz w:val="28"/>
          <w:szCs w:val="28"/>
        </w:rPr>
        <w:t>полномоченный орган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bookmarkStart w:id="15" w:name="sub_10613"/>
      <w:r w:rsidRPr="00985A32">
        <w:rPr>
          <w:rFonts w:eastAsia="DejaVu Sans"/>
          <w:sz w:val="28"/>
          <w:szCs w:val="28"/>
        </w:rPr>
        <w:t>в) поступление в У</w:t>
      </w:r>
      <w:r w:rsidRPr="00A34311">
        <w:rPr>
          <w:rFonts w:eastAsia="DejaVu Sans"/>
          <w:sz w:val="28"/>
          <w:szCs w:val="28"/>
        </w:rPr>
        <w:t xml:space="preserve">полномоченный орган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w:anchor="sub_10562" w:history="1">
        <w:r w:rsidRPr="00985A32">
          <w:rPr>
            <w:rFonts w:eastAsia="DejaVu Sans"/>
            <w:sz w:val="28"/>
            <w:szCs w:val="28"/>
          </w:rPr>
          <w:t>пунктами</w:t>
        </w:r>
        <w:r w:rsidR="00985A32" w:rsidRPr="00985A32">
          <w:rPr>
            <w:rFonts w:eastAsia="DejaVu Sans"/>
            <w:sz w:val="28"/>
            <w:szCs w:val="28"/>
          </w:rPr>
          <w:t xml:space="preserve"> «</w:t>
        </w:r>
        <w:r w:rsidRPr="00985A32">
          <w:rPr>
            <w:rFonts w:eastAsia="DejaVu Sans"/>
            <w:sz w:val="28"/>
            <w:szCs w:val="28"/>
          </w:rPr>
          <w:t>в</w:t>
        </w:r>
        <w:r w:rsidR="00985A32" w:rsidRPr="00985A32">
          <w:rPr>
            <w:rFonts w:eastAsia="DejaVu Sans"/>
            <w:sz w:val="28"/>
            <w:szCs w:val="28"/>
          </w:rPr>
          <w:t>»</w:t>
        </w:r>
        <w:r w:rsidRPr="00985A32">
          <w:rPr>
            <w:rFonts w:eastAsia="DejaVu Sans"/>
            <w:sz w:val="28"/>
            <w:szCs w:val="28"/>
          </w:rPr>
          <w:t xml:space="preserve">, «г» </w:t>
        </w:r>
      </w:hyperlink>
      <w:r w:rsidRPr="00985A32">
        <w:rPr>
          <w:rFonts w:eastAsia="DejaVu Sans"/>
          <w:sz w:val="28"/>
          <w:szCs w:val="28"/>
        </w:rPr>
        <w:t xml:space="preserve"> Приложения 3</w:t>
      </w:r>
      <w:r w:rsidRPr="00A34311">
        <w:rPr>
          <w:rFonts w:eastAsia="DejaVu Sans"/>
          <w:sz w:val="28"/>
          <w:szCs w:val="28"/>
        </w:rPr>
        <w:t xml:space="preserve">, или нотариально заверенная копия такого документа не </w:t>
      </w:r>
      <w:r w:rsidRPr="00A34311">
        <w:rPr>
          <w:rFonts w:eastAsia="DejaVu Sans"/>
          <w:sz w:val="28"/>
          <w:szCs w:val="28"/>
        </w:rPr>
        <w:lastRenderedPageBreak/>
        <w:t>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</w:t>
      </w:r>
      <w:r w:rsidR="00985A32" w:rsidRPr="00985A32">
        <w:rPr>
          <w:rFonts w:eastAsia="DejaVu Sans"/>
          <w:sz w:val="28"/>
          <w:szCs w:val="28"/>
        </w:rPr>
        <w:t>ами</w:t>
      </w:r>
      <w:r w:rsidRPr="00A34311">
        <w:rPr>
          <w:rFonts w:eastAsia="DejaVu Sans"/>
          <w:sz w:val="28"/>
          <w:szCs w:val="28"/>
        </w:rPr>
        <w:t xml:space="preserve"> </w:t>
      </w:r>
      <w:hyperlink w:anchor="sub_10562" w:history="1">
        <w:r w:rsidR="00985A32" w:rsidRPr="00985A32">
          <w:rPr>
            <w:rFonts w:eastAsia="DejaVu Sans"/>
            <w:sz w:val="28"/>
            <w:szCs w:val="28"/>
          </w:rPr>
          <w:t xml:space="preserve">пунктами «в», «г» </w:t>
        </w:r>
      </w:hyperlink>
      <w:r w:rsidR="00985A32" w:rsidRPr="00985A32">
        <w:rPr>
          <w:rFonts w:eastAsia="DejaVu Sans"/>
          <w:sz w:val="28"/>
          <w:szCs w:val="28"/>
        </w:rPr>
        <w:t xml:space="preserve"> Приложения 3</w:t>
      </w:r>
      <w:r w:rsidRPr="00A34311">
        <w:rPr>
          <w:rFonts w:eastAsia="DejaVu Sans"/>
          <w:sz w:val="28"/>
          <w:szCs w:val="28"/>
        </w:rPr>
        <w:t>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bookmarkEnd w:id="15"/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A34311">
        <w:rPr>
          <w:rFonts w:eastAsia="DejaVu Sans"/>
          <w:sz w:val="28"/>
          <w:szCs w:val="28"/>
        </w:rPr>
        <w:t xml:space="preserve">г) непредставление заявителем документа, предусмотренного </w:t>
      </w:r>
      <w:hyperlink w:anchor="sub_10564" w:history="1">
        <w:r w:rsidR="00985A32" w:rsidRPr="00985A32">
          <w:rPr>
            <w:rFonts w:eastAsia="DejaVu Sans"/>
            <w:sz w:val="28"/>
            <w:szCs w:val="28"/>
          </w:rPr>
          <w:t>подпунктом «е»</w:t>
        </w:r>
        <w:r w:rsidRPr="00985A32">
          <w:rPr>
            <w:rFonts w:eastAsia="DejaVu Sans"/>
            <w:sz w:val="28"/>
            <w:szCs w:val="28"/>
          </w:rPr>
          <w:t xml:space="preserve"> </w:t>
        </w:r>
      </w:hyperlink>
      <w:r w:rsidR="00985A32" w:rsidRPr="00985A32">
        <w:rPr>
          <w:rFonts w:eastAsia="DejaVu Sans"/>
          <w:sz w:val="28"/>
          <w:szCs w:val="28"/>
        </w:rPr>
        <w:t xml:space="preserve"> Приложения 3</w:t>
      </w:r>
      <w:r w:rsidRPr="00A34311">
        <w:rPr>
          <w:rFonts w:eastAsia="DejaVu Sans"/>
          <w:sz w:val="28"/>
          <w:szCs w:val="28"/>
        </w:rPr>
        <w:t>, в случае если садовый дом или жилой дом обременен правами третьих лиц;</w:t>
      </w:r>
    </w:p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A34311">
        <w:rPr>
          <w:rFonts w:eastAsia="DejaVu Sans"/>
          <w:sz w:val="28"/>
          <w:szCs w:val="28"/>
        </w:rPr>
        <w:t>д)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A34311">
        <w:rPr>
          <w:rFonts w:eastAsia="DejaVu Sans"/>
          <w:sz w:val="28"/>
          <w:szCs w:val="28"/>
        </w:rPr>
        <w:t>е)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домом);</w:t>
      </w:r>
    </w:p>
    <w:p w:rsidR="00A34311" w:rsidRPr="00A34311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 w:rsidRPr="00A34311">
        <w:rPr>
          <w:rFonts w:eastAsia="DejaVu Sans"/>
          <w:sz w:val="28"/>
          <w:szCs w:val="28"/>
        </w:rPr>
        <w:t>ж)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домом).</w:t>
      </w:r>
    </w:p>
    <w:bookmarkEnd w:id="10"/>
    <w:bookmarkEnd w:id="11"/>
    <w:bookmarkEnd w:id="12"/>
    <w:bookmarkEnd w:id="13"/>
    <w:bookmarkEnd w:id="14"/>
    <w:p w:rsidR="00BE1990" w:rsidRPr="00BE1990" w:rsidRDefault="001B6290" w:rsidP="00BE1990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33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BE1990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административному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>
        <w:rPr>
          <w:rStyle w:val="afc"/>
          <w:color w:val="auto"/>
          <w:sz w:val="28"/>
          <w:szCs w:val="28"/>
          <w:u w:val="none"/>
        </w:rPr>
        <w:t>30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>
        <w:rPr>
          <w:rStyle w:val="afc"/>
          <w:color w:val="auto"/>
          <w:sz w:val="28"/>
          <w:szCs w:val="28"/>
          <w:u w:val="none"/>
        </w:rPr>
        <w:t>2</w:t>
      </w:r>
      <w:r w:rsidR="00353BC7">
        <w:rPr>
          <w:rStyle w:val="afc"/>
          <w:color w:val="auto"/>
          <w:sz w:val="28"/>
          <w:szCs w:val="28"/>
          <w:u w:val="none"/>
        </w:rPr>
        <w:t xml:space="preserve"> </w:t>
      </w:r>
      <w:r w:rsidR="00BE1990" w:rsidRPr="0029760E">
        <w:rPr>
          <w:sz w:val="28"/>
          <w:szCs w:val="28"/>
        </w:rPr>
        <w:t>настоящего пункта,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lastRenderedPageBreak/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1B6290">
        <w:t>4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B6290">
        <w:rPr>
          <w:sz w:val="28"/>
          <w:szCs w:val="28"/>
        </w:rPr>
        <w:t>5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B6290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B6290">
        <w:rPr>
          <w:sz w:val="28"/>
          <w:szCs w:val="28"/>
        </w:rPr>
        <w:t>7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7A5347" w:rsidP="007A5347">
      <w:pPr>
        <w:pStyle w:val="ConsPlusNormal0"/>
        <w:spacing w:line="360" w:lineRule="auto"/>
        <w:ind w:firstLine="709"/>
        <w:contextualSpacing/>
        <w:jc w:val="both"/>
      </w:pPr>
      <w:r>
        <w:t>3</w:t>
      </w:r>
      <w:r w:rsidR="001B6290">
        <w:t>8</w:t>
      </w:r>
      <w:r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lastRenderedPageBreak/>
        <w:t>3</w:t>
      </w:r>
      <w:r w:rsidR="001B6290">
        <w:rPr>
          <w:sz w:val="28"/>
          <w:szCs w:val="28"/>
        </w:rPr>
        <w:t>9</w:t>
      </w:r>
      <w:r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2B655D">
        <w:rPr>
          <w:sz w:val="28"/>
          <w:szCs w:val="28"/>
        </w:rPr>
        <w:t>,</w:t>
      </w:r>
    </w:p>
    <w:p w:rsid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2B655D">
        <w:rPr>
          <w:sz w:val="28"/>
          <w:szCs w:val="28"/>
        </w:rPr>
        <w:t>,</w:t>
      </w:r>
    </w:p>
    <w:p w:rsidR="0095106F" w:rsidRPr="0095106F" w:rsidRDefault="00F04A52" w:rsidP="00F04A52">
      <w:pPr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sz w:val="28"/>
          <w:szCs w:val="28"/>
        </w:rPr>
        <w:t>при личном обращении.</w:t>
      </w:r>
      <w:bookmarkStart w:id="16" w:name="_GoBack"/>
      <w:bookmarkEnd w:id="16"/>
    </w:p>
    <w:sectPr w:rsidR="0095106F" w:rsidRPr="0095106F" w:rsidSect="00591287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 w15:restartNumberingAfterBreak="0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FBF"/>
    <w:rsid w:val="00002B47"/>
    <w:rsid w:val="00007B45"/>
    <w:rsid w:val="00007DF3"/>
    <w:rsid w:val="000140E6"/>
    <w:rsid w:val="00065182"/>
    <w:rsid w:val="000A2DF5"/>
    <w:rsid w:val="000B7C43"/>
    <w:rsid w:val="000E017B"/>
    <w:rsid w:val="000F3DF2"/>
    <w:rsid w:val="00101CBD"/>
    <w:rsid w:val="00126C94"/>
    <w:rsid w:val="00161E9B"/>
    <w:rsid w:val="001620E3"/>
    <w:rsid w:val="00167687"/>
    <w:rsid w:val="00177CFE"/>
    <w:rsid w:val="0019175E"/>
    <w:rsid w:val="001945A6"/>
    <w:rsid w:val="001A03AF"/>
    <w:rsid w:val="001B6290"/>
    <w:rsid w:val="001E0929"/>
    <w:rsid w:val="001E31BD"/>
    <w:rsid w:val="001F19B8"/>
    <w:rsid w:val="001F7A51"/>
    <w:rsid w:val="00210A45"/>
    <w:rsid w:val="00211BA8"/>
    <w:rsid w:val="00212517"/>
    <w:rsid w:val="002159C9"/>
    <w:rsid w:val="00237C78"/>
    <w:rsid w:val="002A175A"/>
    <w:rsid w:val="002A6A56"/>
    <w:rsid w:val="002B655D"/>
    <w:rsid w:val="002B6713"/>
    <w:rsid w:val="002C6CC7"/>
    <w:rsid w:val="002E40CE"/>
    <w:rsid w:val="00337036"/>
    <w:rsid w:val="00353BC7"/>
    <w:rsid w:val="00384644"/>
    <w:rsid w:val="003C425A"/>
    <w:rsid w:val="003E680C"/>
    <w:rsid w:val="00407692"/>
    <w:rsid w:val="00413CB0"/>
    <w:rsid w:val="0046155B"/>
    <w:rsid w:val="0047204A"/>
    <w:rsid w:val="00473B24"/>
    <w:rsid w:val="00482D58"/>
    <w:rsid w:val="00484C0E"/>
    <w:rsid w:val="00497FBF"/>
    <w:rsid w:val="004A0192"/>
    <w:rsid w:val="004B1DE4"/>
    <w:rsid w:val="004C5DC4"/>
    <w:rsid w:val="004D3AB1"/>
    <w:rsid w:val="004D68EB"/>
    <w:rsid w:val="004F257E"/>
    <w:rsid w:val="004F7050"/>
    <w:rsid w:val="005337D5"/>
    <w:rsid w:val="00567A0E"/>
    <w:rsid w:val="00591287"/>
    <w:rsid w:val="005A11E6"/>
    <w:rsid w:val="005F0E25"/>
    <w:rsid w:val="006372B7"/>
    <w:rsid w:val="00645333"/>
    <w:rsid w:val="00650952"/>
    <w:rsid w:val="0065526C"/>
    <w:rsid w:val="006566CC"/>
    <w:rsid w:val="006611B8"/>
    <w:rsid w:val="00692B81"/>
    <w:rsid w:val="00696425"/>
    <w:rsid w:val="006B1C8D"/>
    <w:rsid w:val="006E1DDF"/>
    <w:rsid w:val="006F6FB1"/>
    <w:rsid w:val="00711BB0"/>
    <w:rsid w:val="007539AE"/>
    <w:rsid w:val="00757983"/>
    <w:rsid w:val="00777EF8"/>
    <w:rsid w:val="0078214E"/>
    <w:rsid w:val="007A5347"/>
    <w:rsid w:val="007A793A"/>
    <w:rsid w:val="007B603C"/>
    <w:rsid w:val="007D3AE0"/>
    <w:rsid w:val="007E1B74"/>
    <w:rsid w:val="007F3E59"/>
    <w:rsid w:val="007F5A06"/>
    <w:rsid w:val="00815287"/>
    <w:rsid w:val="00827FDF"/>
    <w:rsid w:val="00843AA6"/>
    <w:rsid w:val="008451EB"/>
    <w:rsid w:val="00891A90"/>
    <w:rsid w:val="008941CC"/>
    <w:rsid w:val="008A198B"/>
    <w:rsid w:val="008A4B52"/>
    <w:rsid w:val="008D5F13"/>
    <w:rsid w:val="009142AC"/>
    <w:rsid w:val="00944347"/>
    <w:rsid w:val="00947669"/>
    <w:rsid w:val="0095106F"/>
    <w:rsid w:val="00966C6B"/>
    <w:rsid w:val="00983071"/>
    <w:rsid w:val="00985A32"/>
    <w:rsid w:val="00987865"/>
    <w:rsid w:val="009A1730"/>
    <w:rsid w:val="009B4274"/>
    <w:rsid w:val="009C0251"/>
    <w:rsid w:val="00A01997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66E33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316C8"/>
    <w:rsid w:val="00C40D15"/>
    <w:rsid w:val="00C43BC3"/>
    <w:rsid w:val="00C46B36"/>
    <w:rsid w:val="00C50755"/>
    <w:rsid w:val="00C66E5D"/>
    <w:rsid w:val="00CB7F2C"/>
    <w:rsid w:val="00CD1CFA"/>
    <w:rsid w:val="00D304C1"/>
    <w:rsid w:val="00D41373"/>
    <w:rsid w:val="00D56E85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04A52"/>
    <w:rsid w:val="00F1518B"/>
    <w:rsid w:val="00F3234A"/>
    <w:rsid w:val="00F375F9"/>
    <w:rsid w:val="00F51D38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ECD6"/>
  <w15:docId w15:val="{D303FE45-FB8C-4B22-AD83-44EF0879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990941/277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990941/27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91</cp:revision>
  <cp:lastPrinted>2025-12-04T05:58:00Z</cp:lastPrinted>
  <dcterms:created xsi:type="dcterms:W3CDTF">2023-02-17T07:34:00Z</dcterms:created>
  <dcterms:modified xsi:type="dcterms:W3CDTF">2025-12-04T05:59:00Z</dcterms:modified>
  <dc:language>en-US</dc:language>
</cp:coreProperties>
</file>